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0E7" w:rsidRPr="00AA5F83" w:rsidRDefault="001710E7" w:rsidP="00EE5B22">
      <w:pPr>
        <w:spacing w:line="288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Curiosidades del idioma español o castellano</w:t>
      </w:r>
    </w:p>
    <w:p w:rsidR="001710E7" w:rsidRDefault="001710E7" w:rsidP="001710E7">
      <w:pPr>
        <w:pStyle w:val="Prrafodelista"/>
        <w:numPr>
          <w:ilvl w:val="0"/>
          <w:numId w:val="1"/>
        </w:numPr>
        <w:tabs>
          <w:tab w:val="left" w:pos="709"/>
        </w:tabs>
        <w:spacing w:line="288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español es de la familia de las lenguas romances, como el francés, el italiano, el rumano y el portugués.</w:t>
      </w:r>
    </w:p>
    <w:p w:rsidR="001710E7" w:rsidRDefault="001710E7" w:rsidP="001710E7">
      <w:pPr>
        <w:pStyle w:val="Prrafodelista"/>
        <w:numPr>
          <w:ilvl w:val="0"/>
          <w:numId w:val="1"/>
        </w:numPr>
        <w:tabs>
          <w:tab w:val="left" w:pos="709"/>
        </w:tabs>
        <w:spacing w:line="288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mayoría de la población en Latinoamérica habla castellano, pero en algunos países del Caribe hablan francés o inglés; mientras que en Brasil hablan portugués.</w:t>
      </w:r>
      <w:bookmarkStart w:id="0" w:name="_GoBack"/>
      <w:bookmarkEnd w:id="0"/>
    </w:p>
    <w:p w:rsidR="001710E7" w:rsidRDefault="001710E7" w:rsidP="001710E7">
      <w:pPr>
        <w:pStyle w:val="Prrafodelista"/>
        <w:numPr>
          <w:ilvl w:val="0"/>
          <w:numId w:val="1"/>
        </w:numPr>
        <w:tabs>
          <w:tab w:val="left" w:pos="709"/>
        </w:tabs>
        <w:spacing w:line="288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Latinoamérica hay poblaciones indígenas que hablan otras lenguas: en Perú hablan </w:t>
      </w:r>
      <w:r w:rsidRPr="00097AA4">
        <w:rPr>
          <w:rFonts w:ascii="Arial" w:hAnsi="Arial" w:cs="Arial"/>
          <w:sz w:val="24"/>
          <w:szCs w:val="24"/>
          <w:u w:val="single"/>
        </w:rPr>
        <w:t>quechua</w:t>
      </w:r>
      <w:r>
        <w:rPr>
          <w:rFonts w:ascii="Arial" w:hAnsi="Arial" w:cs="Arial"/>
          <w:sz w:val="24"/>
          <w:szCs w:val="24"/>
        </w:rPr>
        <w:t xml:space="preserve">; en Bolivia, </w:t>
      </w:r>
      <w:proofErr w:type="spellStart"/>
      <w:r>
        <w:rPr>
          <w:rFonts w:ascii="Arial" w:hAnsi="Arial" w:cs="Arial"/>
          <w:sz w:val="24"/>
          <w:szCs w:val="24"/>
          <w:u w:val="single"/>
        </w:rPr>
        <w:t>aymará</w:t>
      </w:r>
      <w:proofErr w:type="spellEnd"/>
      <w:r>
        <w:rPr>
          <w:rFonts w:ascii="Arial" w:hAnsi="Arial" w:cs="Arial"/>
          <w:sz w:val="24"/>
          <w:szCs w:val="24"/>
        </w:rPr>
        <w:t xml:space="preserve">; en Paraguay, </w:t>
      </w:r>
      <w:r w:rsidRPr="003C47B3">
        <w:rPr>
          <w:rFonts w:ascii="Arial" w:hAnsi="Arial" w:cs="Arial"/>
          <w:sz w:val="24"/>
          <w:szCs w:val="24"/>
          <w:u w:val="single"/>
        </w:rPr>
        <w:t>guaraní</w:t>
      </w:r>
      <w:r>
        <w:rPr>
          <w:rFonts w:ascii="Arial" w:hAnsi="Arial" w:cs="Arial"/>
          <w:sz w:val="24"/>
          <w:szCs w:val="24"/>
        </w:rPr>
        <w:t xml:space="preserve">; en algunas zonas de México se habla el </w:t>
      </w:r>
      <w:r>
        <w:rPr>
          <w:rFonts w:ascii="Arial" w:hAnsi="Arial" w:cs="Arial"/>
          <w:sz w:val="24"/>
          <w:szCs w:val="24"/>
          <w:u w:val="single"/>
        </w:rPr>
        <w:t>náhuatl</w:t>
      </w:r>
      <w:r>
        <w:rPr>
          <w:rFonts w:ascii="Arial" w:hAnsi="Arial" w:cs="Arial"/>
          <w:sz w:val="24"/>
          <w:szCs w:val="24"/>
        </w:rPr>
        <w:t>.</w:t>
      </w:r>
    </w:p>
    <w:p w:rsidR="001710E7" w:rsidRDefault="001710E7" w:rsidP="001710E7">
      <w:pPr>
        <w:pStyle w:val="Prrafodelista"/>
        <w:numPr>
          <w:ilvl w:val="0"/>
          <w:numId w:val="1"/>
        </w:numPr>
        <w:tabs>
          <w:tab w:val="left" w:pos="709"/>
        </w:tabs>
        <w:spacing w:line="288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los países hispanos es común tener dos apellidos, por ejemplo: María Antonia Rodríguez Fernández. Ella es hija de Alberto Rodríguez López y Sulema Fernández del Río.</w:t>
      </w:r>
    </w:p>
    <w:p w:rsidR="001710E7" w:rsidRDefault="001710E7" w:rsidP="001710E7">
      <w:pPr>
        <w:pStyle w:val="Prrafodelista"/>
        <w:numPr>
          <w:ilvl w:val="0"/>
          <w:numId w:val="1"/>
        </w:numPr>
        <w:tabs>
          <w:tab w:val="left" w:pos="709"/>
        </w:tabs>
        <w:spacing w:line="288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sus inicios, los apellidos en español se desarrollaron de los nombres. Por ejemplo: Hernández significa hijo de Hernando; Fernández, hijo de Fernando; González, hijo de Gonzalo.</w:t>
      </w:r>
    </w:p>
    <w:p w:rsidR="001710E7" w:rsidRPr="008A3D71" w:rsidRDefault="001710E7" w:rsidP="001710E7">
      <w:pPr>
        <w:tabs>
          <w:tab w:val="left" w:pos="709"/>
        </w:tabs>
        <w:spacing w:line="288" w:lineRule="auto"/>
        <w:jc w:val="both"/>
        <w:rPr>
          <w:rFonts w:ascii="Arial" w:hAnsi="Arial" w:cs="Arial"/>
          <w:sz w:val="24"/>
          <w:szCs w:val="24"/>
        </w:rPr>
      </w:pPr>
    </w:p>
    <w:p w:rsidR="00E05CF8" w:rsidRDefault="00E05CF8"/>
    <w:sectPr w:rsidR="00E05C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95146"/>
    <w:multiLevelType w:val="hybridMultilevel"/>
    <w:tmpl w:val="4E84888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0E7"/>
    <w:rsid w:val="001710E7"/>
    <w:rsid w:val="00E05CF8"/>
    <w:rsid w:val="00EE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0E7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10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0E7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1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Fernando González Bermúdez</dc:creator>
  <cp:lastModifiedBy>Dr. Fernando González Bermúdez</cp:lastModifiedBy>
  <cp:revision>2</cp:revision>
  <dcterms:created xsi:type="dcterms:W3CDTF">2014-12-29T02:16:00Z</dcterms:created>
  <dcterms:modified xsi:type="dcterms:W3CDTF">2014-12-29T02:52:00Z</dcterms:modified>
</cp:coreProperties>
</file>